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2579" w14:textId="5A08B562" w:rsidR="00703907" w:rsidRDefault="00A65AB5">
      <w:r>
        <w:rPr>
          <w:noProof/>
        </w:rPr>
        <w:t xml:space="preserve">                                                                                      </w:t>
      </w:r>
    </w:p>
    <w:p w14:paraId="3C85A711" w14:textId="77777777" w:rsidR="002D2988" w:rsidRDefault="002D2988"/>
    <w:p w14:paraId="04748793" w14:textId="7F4AAAEE" w:rsidR="002D2988" w:rsidRDefault="002D2988">
      <w:r>
        <w:t>REQUEST FOR PROPOSALS</w:t>
      </w:r>
    </w:p>
    <w:p w14:paraId="1029845B" w14:textId="6E8C64DE" w:rsidR="002D2988" w:rsidRDefault="002D2988">
      <w:r>
        <w:t>TOWN OF HOULTON</w:t>
      </w:r>
    </w:p>
    <w:p w14:paraId="63EC90C5" w14:textId="77777777" w:rsidR="002D2988" w:rsidRDefault="002D2988"/>
    <w:p w14:paraId="6CC41E88" w14:textId="7E7A484D" w:rsidR="00655400" w:rsidRDefault="002D2988">
      <w:r>
        <w:t>The Town of Houlton is request</w:t>
      </w:r>
      <w:r w:rsidR="00655400">
        <w:t>ing proposals from</w:t>
      </w:r>
      <w:r>
        <w:t xml:space="preserve"> qualified </w:t>
      </w:r>
      <w:r w:rsidR="00572CC2">
        <w:t>Plumbing and H</w:t>
      </w:r>
      <w:r w:rsidR="00825222">
        <w:t xml:space="preserve">VAC </w:t>
      </w:r>
      <w:r w:rsidR="006705EA">
        <w:t>C</w:t>
      </w:r>
      <w:r w:rsidR="00825222">
        <w:t xml:space="preserve">ontractors for the </w:t>
      </w:r>
      <w:r w:rsidR="00572CC2">
        <w:t>i</w:t>
      </w:r>
      <w:r w:rsidR="00947ADA">
        <w:t xml:space="preserve">nstallation of heat pumps </w:t>
      </w:r>
      <w:r>
        <w:t xml:space="preserve">at the John A. Millar Civic Center. </w:t>
      </w:r>
      <w:r w:rsidR="005E0509">
        <w:t xml:space="preserve">To </w:t>
      </w:r>
      <w:r w:rsidR="00045751">
        <w:t>include but</w:t>
      </w:r>
      <w:r w:rsidR="005E0509">
        <w:t xml:space="preserve"> not limited to </w:t>
      </w:r>
      <w:r w:rsidR="00ED1922">
        <w:t>4 ceiling cassettes VRF heat pump</w:t>
      </w:r>
      <w:r w:rsidR="000011C5">
        <w:t xml:space="preserve"> </w:t>
      </w:r>
      <w:r w:rsidR="00ED1922">
        <w:t>s</w:t>
      </w:r>
      <w:r w:rsidR="000011C5">
        <w:t>ystems</w:t>
      </w:r>
      <w:r w:rsidR="005B5C7E">
        <w:t xml:space="preserve">. </w:t>
      </w:r>
      <w:r w:rsidR="00655400">
        <w:t>All proposals are to be submitted to the Town of Houlton, 21 Water Street, Houlton, ME 04730 by 1</w:t>
      </w:r>
      <w:r w:rsidR="005B5C7E">
        <w:t>0</w:t>
      </w:r>
      <w:r w:rsidR="00655400">
        <w:t xml:space="preserve">:00, </w:t>
      </w:r>
      <w:r w:rsidR="0050161B">
        <w:t>Monday</w:t>
      </w:r>
      <w:r w:rsidR="00BA32AB">
        <w:t xml:space="preserve"> May 18, 2026</w:t>
      </w:r>
      <w:r w:rsidR="00CC7E5F">
        <w:t xml:space="preserve">.  </w:t>
      </w:r>
      <w:r w:rsidR="00655400">
        <w:t xml:space="preserve">All proposal documents submitted to the Town of Houlton must be labeled with “JMCC </w:t>
      </w:r>
      <w:r w:rsidR="00947ADA">
        <w:t>Heat Pump Proposal</w:t>
      </w:r>
      <w:r w:rsidR="00655400">
        <w:t>” on the outside of the envelope.</w:t>
      </w:r>
      <w:r w:rsidR="00947ADA">
        <w:t xml:space="preserve"> </w:t>
      </w:r>
      <w:r w:rsidR="005A3CF3">
        <w:t>Bids can also be</w:t>
      </w:r>
      <w:r w:rsidR="009D3914">
        <w:t xml:space="preserve"> sent via</w:t>
      </w:r>
      <w:r w:rsidR="006A3963">
        <w:t xml:space="preserve"> email</w:t>
      </w:r>
      <w:r w:rsidR="00B70860">
        <w:t xml:space="preserve"> to Khylee Wampler, Town Clerk at </w:t>
      </w:r>
      <w:r w:rsidR="006A3963">
        <w:t xml:space="preserve"> </w:t>
      </w:r>
      <w:hyperlink r:id="rId5" w:history="1">
        <w:r w:rsidR="00BA32AB" w:rsidRPr="005E264F">
          <w:rPr>
            <w:rStyle w:val="Hyperlink"/>
          </w:rPr>
          <w:t>town.clerk@houlton-maine.com</w:t>
        </w:r>
      </w:hyperlink>
      <w:r w:rsidR="00BA32AB">
        <w:t xml:space="preserve"> </w:t>
      </w:r>
      <w:r w:rsidR="00B70860">
        <w:t>Specifications can be fou</w:t>
      </w:r>
      <w:r w:rsidR="00DB6133">
        <w:t>nd on our website at Houlton-Maine.com</w:t>
      </w:r>
      <w:r w:rsidR="006705EA">
        <w:t>.</w:t>
      </w:r>
    </w:p>
    <w:p w14:paraId="35AC0E8C" w14:textId="77777777" w:rsidR="0067482D" w:rsidRPr="00A2730D" w:rsidRDefault="0067482D" w:rsidP="0067482D">
      <w:pPr>
        <w:spacing w:after="14" w:line="262" w:lineRule="auto"/>
        <w:ind w:left="705"/>
      </w:pPr>
    </w:p>
    <w:p w14:paraId="65826A3A" w14:textId="77777777" w:rsidR="00A2730D" w:rsidRDefault="00A2730D" w:rsidP="00A2730D">
      <w:pPr>
        <w:spacing w:after="14" w:line="262" w:lineRule="auto"/>
        <w:rPr>
          <w:rFonts w:ascii="Arial" w:eastAsia="Arial" w:hAnsi="Arial" w:cs="Arial"/>
        </w:rPr>
      </w:pPr>
    </w:p>
    <w:p w14:paraId="36E98F86" w14:textId="3BAA4682" w:rsidR="00A2730D" w:rsidRDefault="00A2730D" w:rsidP="00A2730D">
      <w:pPr>
        <w:spacing w:after="14" w:line="262" w:lineRule="auto"/>
      </w:pPr>
      <w:r>
        <w:rPr>
          <w:rFonts w:ascii="Arial" w:eastAsia="Arial" w:hAnsi="Arial" w:cs="Arial"/>
        </w:rPr>
        <w:t xml:space="preserve">The Town reserves the right to </w:t>
      </w:r>
      <w:r w:rsidR="0050194E">
        <w:rPr>
          <w:rFonts w:ascii="Arial" w:eastAsia="Arial" w:hAnsi="Arial" w:cs="Arial"/>
        </w:rPr>
        <w:t xml:space="preserve">reject </w:t>
      </w:r>
      <w:proofErr w:type="gramStart"/>
      <w:r w:rsidR="0050194E">
        <w:rPr>
          <w:rFonts w:ascii="Arial" w:eastAsia="Arial" w:hAnsi="Arial" w:cs="Arial"/>
        </w:rPr>
        <w:t>any and all</w:t>
      </w:r>
      <w:proofErr w:type="gramEnd"/>
      <w:r w:rsidR="0050194E">
        <w:rPr>
          <w:rFonts w:ascii="Arial" w:eastAsia="Arial" w:hAnsi="Arial" w:cs="Arial"/>
        </w:rPr>
        <w:t xml:space="preserve"> bids</w:t>
      </w:r>
    </w:p>
    <w:p w14:paraId="7BC0A984" w14:textId="6266CA05" w:rsidR="00655400" w:rsidRDefault="00655400"/>
    <w:p w14:paraId="1105948D" w14:textId="77777777" w:rsidR="00020D26" w:rsidRDefault="00020D26"/>
    <w:p w14:paraId="2BFAFC4A" w14:textId="77777777" w:rsidR="0067482D" w:rsidRDefault="0067482D"/>
    <w:p w14:paraId="58302F7F" w14:textId="77777777" w:rsidR="0067482D" w:rsidRDefault="0067482D"/>
    <w:p w14:paraId="11C6573B" w14:textId="77777777" w:rsidR="0067482D" w:rsidRDefault="0067482D"/>
    <w:p w14:paraId="6FE753A7" w14:textId="77777777" w:rsidR="0067482D" w:rsidRDefault="0067482D"/>
    <w:p w14:paraId="2A7CB2C2" w14:textId="77777777" w:rsidR="0067482D" w:rsidRDefault="0067482D"/>
    <w:p w14:paraId="66860E75" w14:textId="77777777" w:rsidR="0067482D" w:rsidRDefault="0067482D"/>
    <w:p w14:paraId="62F8A61C" w14:textId="77777777" w:rsidR="0067482D" w:rsidRDefault="0067482D"/>
    <w:p w14:paraId="1E38A3F0" w14:textId="77777777" w:rsidR="0067482D" w:rsidRDefault="0067482D"/>
    <w:p w14:paraId="61515537" w14:textId="77777777" w:rsidR="0067482D" w:rsidRDefault="0067482D"/>
    <w:p w14:paraId="757743F4" w14:textId="77777777" w:rsidR="0067482D" w:rsidRDefault="0067482D"/>
    <w:p w14:paraId="1C0AD6D2" w14:textId="77777777" w:rsidR="0067482D" w:rsidRDefault="0067482D"/>
    <w:p w14:paraId="3A14737A" w14:textId="77777777" w:rsidR="0067482D" w:rsidRDefault="0067482D"/>
    <w:p w14:paraId="1105425E" w14:textId="7E087DBB" w:rsidR="0067482D" w:rsidRDefault="0067482D">
      <w:pPr>
        <w:rPr>
          <w:b/>
          <w:bCs/>
          <w:u w:val="single"/>
        </w:rPr>
      </w:pPr>
      <w:r w:rsidRPr="005E1977">
        <w:rPr>
          <w:b/>
          <w:bCs/>
          <w:u w:val="single"/>
        </w:rPr>
        <w:t>Specifications</w:t>
      </w:r>
      <w:r w:rsidR="00732B37">
        <w:rPr>
          <w:b/>
          <w:bCs/>
          <w:u w:val="single"/>
        </w:rPr>
        <w:t xml:space="preserve"> </w:t>
      </w:r>
      <w:r w:rsidRPr="005E1977">
        <w:rPr>
          <w:b/>
          <w:bCs/>
          <w:u w:val="single"/>
        </w:rPr>
        <w:t xml:space="preserve">for </w:t>
      </w:r>
      <w:r w:rsidR="005E1977" w:rsidRPr="005E1977">
        <w:rPr>
          <w:b/>
          <w:bCs/>
          <w:u w:val="single"/>
        </w:rPr>
        <w:t>Heat Pumps at John A. Millar Civic Center</w:t>
      </w:r>
      <w:r w:rsidR="00732B37">
        <w:rPr>
          <w:b/>
          <w:bCs/>
          <w:u w:val="single"/>
        </w:rPr>
        <w:t xml:space="preserve"> as follows (however, not limited to)</w:t>
      </w:r>
    </w:p>
    <w:p w14:paraId="1E4D0A82" w14:textId="4D77E135" w:rsidR="005E1977" w:rsidRDefault="005E1977" w:rsidP="005E1977">
      <w:pPr>
        <w:numPr>
          <w:ilvl w:val="0"/>
          <w:numId w:val="1"/>
        </w:numPr>
        <w:spacing w:after="14" w:line="262" w:lineRule="auto"/>
        <w:ind w:hanging="360"/>
      </w:pPr>
      <w:r>
        <w:rPr>
          <w:rFonts w:ascii="Arial" w:eastAsia="Arial" w:hAnsi="Arial" w:cs="Arial"/>
        </w:rPr>
        <w:t>High efficiency single phase VRF heat pump system.</w:t>
      </w:r>
    </w:p>
    <w:p w14:paraId="0C98D4C0" w14:textId="77777777" w:rsidR="005E1977" w:rsidRDefault="005E1977" w:rsidP="005E1977">
      <w:pPr>
        <w:numPr>
          <w:ilvl w:val="0"/>
          <w:numId w:val="1"/>
        </w:numPr>
        <w:spacing w:after="14" w:line="262" w:lineRule="auto"/>
        <w:ind w:hanging="360"/>
      </w:pPr>
      <w:r>
        <w:rPr>
          <w:rFonts w:ascii="Arial" w:eastAsia="Arial" w:hAnsi="Arial" w:cs="Arial"/>
        </w:rPr>
        <w:t>Single phase outdoor unit on stand.</w:t>
      </w:r>
    </w:p>
    <w:p w14:paraId="5E269414" w14:textId="77777777" w:rsidR="005E1977" w:rsidRDefault="005E1977" w:rsidP="005E1977">
      <w:pPr>
        <w:numPr>
          <w:ilvl w:val="0"/>
          <w:numId w:val="1"/>
        </w:numPr>
        <w:spacing w:after="14" w:line="262" w:lineRule="auto"/>
        <w:ind w:hanging="360"/>
      </w:pPr>
      <w:r>
        <w:rPr>
          <w:rFonts w:ascii="Arial" w:eastAsia="Arial" w:hAnsi="Arial" w:cs="Arial"/>
        </w:rPr>
        <w:t>Two ceiling cassettes indoor units for warming room.</w:t>
      </w:r>
    </w:p>
    <w:p w14:paraId="090BA44D" w14:textId="77777777" w:rsidR="005E1977" w:rsidRDefault="005E1977" w:rsidP="005E1977">
      <w:pPr>
        <w:numPr>
          <w:ilvl w:val="0"/>
          <w:numId w:val="1"/>
        </w:numPr>
        <w:spacing w:after="14" w:line="262" w:lineRule="auto"/>
        <w:ind w:hanging="360"/>
      </w:pPr>
      <w:r>
        <w:rPr>
          <w:rFonts w:ascii="Arial" w:eastAsia="Arial" w:hAnsi="Arial" w:cs="Arial"/>
        </w:rPr>
        <w:t>One ceiling cassette indoor unit for upstairs office.</w:t>
      </w:r>
    </w:p>
    <w:p w14:paraId="33A3A100" w14:textId="2300104E" w:rsidR="005E1977" w:rsidRPr="00A8646D" w:rsidRDefault="005E1977" w:rsidP="00A8646D">
      <w:pPr>
        <w:numPr>
          <w:ilvl w:val="0"/>
          <w:numId w:val="1"/>
        </w:numPr>
        <w:spacing w:after="14" w:line="262" w:lineRule="auto"/>
        <w:ind w:hanging="360"/>
        <w:rPr>
          <w:b/>
          <w:bCs/>
          <w:u w:val="single"/>
        </w:rPr>
      </w:pPr>
      <w:r>
        <w:rPr>
          <w:rFonts w:ascii="Arial" w:eastAsia="Arial" w:hAnsi="Arial" w:cs="Arial"/>
        </w:rPr>
        <w:t xml:space="preserve">One ceiling cassette indoor unit for </w:t>
      </w:r>
      <w:r w:rsidR="00A8646D">
        <w:rPr>
          <w:rFonts w:ascii="Arial" w:eastAsia="Arial" w:hAnsi="Arial" w:cs="Arial"/>
        </w:rPr>
        <w:t>Pro</w:t>
      </w:r>
      <w:r w:rsidR="00F56DC6">
        <w:rPr>
          <w:rFonts w:ascii="Arial" w:eastAsia="Arial" w:hAnsi="Arial" w:cs="Arial"/>
        </w:rPr>
        <w:t>-</w:t>
      </w:r>
      <w:r w:rsidR="00A8646D">
        <w:rPr>
          <w:rFonts w:ascii="Arial" w:eastAsia="Arial" w:hAnsi="Arial" w:cs="Arial"/>
        </w:rPr>
        <w:t xml:space="preserve">shop in main lobby. </w:t>
      </w:r>
      <w:r>
        <w:rPr>
          <w:rFonts w:ascii="Arial" w:eastAsia="Arial" w:hAnsi="Arial" w:cs="Arial"/>
        </w:rPr>
        <w:t xml:space="preserve"> </w:t>
      </w:r>
    </w:p>
    <w:p w14:paraId="32384200" w14:textId="40BD5352" w:rsidR="00A8646D" w:rsidRDefault="00A8646D" w:rsidP="00A8646D">
      <w:pPr>
        <w:numPr>
          <w:ilvl w:val="0"/>
          <w:numId w:val="1"/>
        </w:numPr>
        <w:spacing w:after="14" w:line="262" w:lineRule="auto"/>
        <w:ind w:hanging="360"/>
        <w:rPr>
          <w:b/>
          <w:bCs/>
          <w:u w:val="single"/>
        </w:rPr>
      </w:pPr>
      <w:r>
        <w:rPr>
          <w:rFonts w:ascii="Arial" w:eastAsia="Arial" w:hAnsi="Arial" w:cs="Arial"/>
        </w:rPr>
        <w:t xml:space="preserve">Thermostats </w:t>
      </w:r>
      <w:r w:rsidR="00780F28">
        <w:rPr>
          <w:rFonts w:ascii="Arial" w:eastAsia="Arial" w:hAnsi="Arial" w:cs="Arial"/>
        </w:rPr>
        <w:t xml:space="preserve">for each area/unit as </w:t>
      </w:r>
      <w:r w:rsidR="002104C3">
        <w:rPr>
          <w:rFonts w:ascii="Arial" w:eastAsia="Arial" w:hAnsi="Arial" w:cs="Arial"/>
        </w:rPr>
        <w:t>needed/required</w:t>
      </w:r>
    </w:p>
    <w:p w14:paraId="4D8FBCDB" w14:textId="77777777" w:rsidR="005E1977" w:rsidRPr="005E1977" w:rsidRDefault="005E1977">
      <w:pPr>
        <w:rPr>
          <w:b/>
          <w:bCs/>
          <w:u w:val="single"/>
        </w:rPr>
      </w:pPr>
    </w:p>
    <w:sectPr w:rsidR="005E1977" w:rsidRPr="005E1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F4D"/>
    <w:multiLevelType w:val="hybridMultilevel"/>
    <w:tmpl w:val="A4C8FD62"/>
    <w:lvl w:ilvl="0" w:tplc="46BE6D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27E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E74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ED5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8D7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025D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C1F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67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4E5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939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88"/>
    <w:rsid w:val="000011C5"/>
    <w:rsid w:val="00020D26"/>
    <w:rsid w:val="00045751"/>
    <w:rsid w:val="0008764B"/>
    <w:rsid w:val="000B6429"/>
    <w:rsid w:val="000D0238"/>
    <w:rsid w:val="001948DA"/>
    <w:rsid w:val="002104C3"/>
    <w:rsid w:val="002A5E7C"/>
    <w:rsid w:val="002D2988"/>
    <w:rsid w:val="002F0060"/>
    <w:rsid w:val="003B051A"/>
    <w:rsid w:val="003E0CA8"/>
    <w:rsid w:val="0050161B"/>
    <w:rsid w:val="0050194E"/>
    <w:rsid w:val="00564509"/>
    <w:rsid w:val="00572CC2"/>
    <w:rsid w:val="005A3CF3"/>
    <w:rsid w:val="005B5C7E"/>
    <w:rsid w:val="005E0509"/>
    <w:rsid w:val="005E1977"/>
    <w:rsid w:val="00655400"/>
    <w:rsid w:val="006705EA"/>
    <w:rsid w:val="0067482D"/>
    <w:rsid w:val="006A3963"/>
    <w:rsid w:val="00703907"/>
    <w:rsid w:val="00732B37"/>
    <w:rsid w:val="00780F28"/>
    <w:rsid w:val="00825222"/>
    <w:rsid w:val="00947ADA"/>
    <w:rsid w:val="009D3914"/>
    <w:rsid w:val="00A2730D"/>
    <w:rsid w:val="00A57D8F"/>
    <w:rsid w:val="00A64F09"/>
    <w:rsid w:val="00A65AB5"/>
    <w:rsid w:val="00A8646D"/>
    <w:rsid w:val="00AB05CB"/>
    <w:rsid w:val="00B70860"/>
    <w:rsid w:val="00BA32AB"/>
    <w:rsid w:val="00CC7E5F"/>
    <w:rsid w:val="00CF4894"/>
    <w:rsid w:val="00DB6133"/>
    <w:rsid w:val="00ED1922"/>
    <w:rsid w:val="00F40D4A"/>
    <w:rsid w:val="00F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0065"/>
  <w15:chartTrackingRefBased/>
  <w15:docId w15:val="{F1A96BD9-9244-4D79-A59A-D1AA608D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9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2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.clerk@houlton-ma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Serenna Fitzpatrick</dc:creator>
  <cp:keywords/>
  <dc:description/>
  <cp:lastModifiedBy>Khylee Wampler</cp:lastModifiedBy>
  <cp:revision>2</cp:revision>
  <dcterms:created xsi:type="dcterms:W3CDTF">2026-05-07T14:45:00Z</dcterms:created>
  <dcterms:modified xsi:type="dcterms:W3CDTF">2026-05-07T14:45:00Z</dcterms:modified>
</cp:coreProperties>
</file>