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C99AF" w14:textId="6F70D540" w:rsidR="003F2F31" w:rsidRDefault="00073A2D">
      <w:pPr>
        <w:rPr>
          <w:noProof/>
        </w:rPr>
      </w:pPr>
      <w:r>
        <w:rPr>
          <w:noProof/>
        </w:rPr>
        <w:drawing>
          <wp:inline distT="0" distB="0" distL="0" distR="0" wp14:anchorId="56B1DEFA" wp14:editId="56499AD1">
            <wp:extent cx="6858000" cy="1164590"/>
            <wp:effectExtent l="0" t="0" r="0" b="0"/>
            <wp:docPr id="453206047"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06047" name="Picture 1" descr="A close up of a business c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58000" cy="1164590"/>
                    </a:xfrm>
                    <a:prstGeom prst="rect">
                      <a:avLst/>
                    </a:prstGeom>
                  </pic:spPr>
                </pic:pic>
              </a:graphicData>
            </a:graphic>
          </wp:inline>
        </w:drawing>
      </w:r>
    </w:p>
    <w:p w14:paraId="529006D5" w14:textId="0590385D" w:rsidR="00073A2D" w:rsidRPr="000F4D50" w:rsidRDefault="000F4D50" w:rsidP="000F4D50">
      <w:pPr>
        <w:spacing w:after="0" w:line="240" w:lineRule="auto"/>
        <w:jc w:val="center"/>
        <w:rPr>
          <w:rFonts w:ascii="Trade Gothic Next" w:hAnsi="Trade Gothic Next"/>
          <w:b/>
          <w:bCs/>
          <w:sz w:val="96"/>
          <w:szCs w:val="96"/>
        </w:rPr>
      </w:pPr>
      <w:r w:rsidRPr="000F4D50">
        <w:rPr>
          <w:rFonts w:ascii="Trade Gothic Next" w:hAnsi="Trade Gothic Next"/>
          <w:b/>
          <w:bCs/>
          <w:sz w:val="96"/>
          <w:szCs w:val="96"/>
        </w:rPr>
        <w:t>JOB OPENINGS</w:t>
      </w:r>
    </w:p>
    <w:p w14:paraId="00510F48" w14:textId="77777777" w:rsidR="000F4D50" w:rsidRPr="000F4D50" w:rsidRDefault="000F4D50" w:rsidP="000F4D50">
      <w:pPr>
        <w:spacing w:after="0" w:line="240" w:lineRule="auto"/>
        <w:jc w:val="center"/>
        <w:rPr>
          <w:rFonts w:ascii="Trade Gothic Next" w:hAnsi="Trade Gothic Next"/>
          <w:sz w:val="24"/>
          <w:szCs w:val="24"/>
        </w:rPr>
      </w:pPr>
    </w:p>
    <w:p w14:paraId="3155B942" w14:textId="40B0DDFC" w:rsidR="00073A2D" w:rsidRPr="00DC5019" w:rsidRDefault="00073A2D" w:rsidP="00DC5019">
      <w:pPr>
        <w:spacing w:after="0" w:line="240" w:lineRule="auto"/>
        <w:jc w:val="center"/>
        <w:rPr>
          <w:rFonts w:ascii="Trade Gothic Next" w:hAnsi="Trade Gothic Next"/>
          <w:b/>
          <w:bCs/>
          <w:noProof/>
          <w:sz w:val="32"/>
          <w:szCs w:val="32"/>
        </w:rPr>
      </w:pPr>
      <w:r w:rsidRPr="00DC5019">
        <w:rPr>
          <w:rFonts w:ascii="Trade Gothic Next" w:hAnsi="Trade Gothic Next"/>
          <w:b/>
          <w:bCs/>
          <w:noProof/>
          <w:sz w:val="32"/>
          <w:szCs w:val="32"/>
        </w:rPr>
        <w:t>The John A. Millar Civic Center has the following part-time job openings:</w:t>
      </w:r>
    </w:p>
    <w:p w14:paraId="475DBCCE" w14:textId="77777777" w:rsidR="00073A2D" w:rsidRPr="000F4D50" w:rsidRDefault="00073A2D" w:rsidP="00073A2D">
      <w:pPr>
        <w:spacing w:after="0" w:line="240" w:lineRule="auto"/>
        <w:rPr>
          <w:rFonts w:ascii="Trade Gothic Next" w:hAnsi="Trade Gothic Next"/>
          <w:noProof/>
          <w:sz w:val="28"/>
          <w:szCs w:val="28"/>
        </w:rPr>
      </w:pPr>
    </w:p>
    <w:p w14:paraId="75281043" w14:textId="7B9A7F07" w:rsidR="00073A2D" w:rsidRPr="000F4D50" w:rsidRDefault="00073A2D" w:rsidP="00073A2D">
      <w:pPr>
        <w:pStyle w:val="ListParagraph"/>
        <w:numPr>
          <w:ilvl w:val="0"/>
          <w:numId w:val="1"/>
        </w:numPr>
        <w:spacing w:after="0" w:line="240" w:lineRule="auto"/>
        <w:rPr>
          <w:rFonts w:ascii="Trade Gothic Next" w:hAnsi="Trade Gothic Next"/>
          <w:noProof/>
          <w:sz w:val="28"/>
          <w:szCs w:val="28"/>
        </w:rPr>
      </w:pPr>
      <w:r w:rsidRPr="000F4D50">
        <w:rPr>
          <w:rFonts w:ascii="Trade Gothic Next" w:hAnsi="Trade Gothic Next"/>
          <w:b/>
          <w:bCs/>
          <w:noProof/>
          <w:sz w:val="28"/>
          <w:szCs w:val="28"/>
        </w:rPr>
        <w:t>Part-time Adult Supervisor</w:t>
      </w:r>
      <w:r w:rsidRPr="000F4D50">
        <w:rPr>
          <w:rFonts w:ascii="Trade Gothic Next" w:hAnsi="Trade Gothic Next"/>
          <w:noProof/>
          <w:sz w:val="28"/>
          <w:szCs w:val="28"/>
        </w:rPr>
        <w:t xml:space="preserve"> – An independent worker looking for evening and weekend hours at the Civic Center. They will be responsible for supervising the facility during various activities including youth hockey practices, private rentals, and Civic Center programs. Job </w:t>
      </w:r>
      <w:r w:rsidR="00655CAB">
        <w:rPr>
          <w:rFonts w:ascii="Trade Gothic Next" w:hAnsi="Trade Gothic Next"/>
          <w:noProof/>
          <w:sz w:val="28"/>
          <w:szCs w:val="28"/>
        </w:rPr>
        <w:t xml:space="preserve">tasks </w:t>
      </w:r>
      <w:r w:rsidRPr="000F4D50">
        <w:rPr>
          <w:rFonts w:ascii="Trade Gothic Next" w:hAnsi="Trade Gothic Next"/>
          <w:noProof/>
          <w:sz w:val="28"/>
          <w:szCs w:val="28"/>
        </w:rPr>
        <w:t>include</w:t>
      </w:r>
      <w:r w:rsidR="00655CAB">
        <w:rPr>
          <w:rFonts w:ascii="Trade Gothic Next" w:hAnsi="Trade Gothic Next"/>
          <w:noProof/>
          <w:sz w:val="28"/>
          <w:szCs w:val="28"/>
        </w:rPr>
        <w:t xml:space="preserve"> light maintance, </w:t>
      </w:r>
      <w:r w:rsidR="00EE6AB8">
        <w:rPr>
          <w:rFonts w:ascii="Trade Gothic Next" w:hAnsi="Trade Gothic Next"/>
          <w:noProof/>
          <w:sz w:val="28"/>
          <w:szCs w:val="28"/>
        </w:rPr>
        <w:t>custodial duties</w:t>
      </w:r>
      <w:r w:rsidR="0086314F">
        <w:rPr>
          <w:rFonts w:ascii="Trade Gothic Next" w:hAnsi="Trade Gothic Next"/>
          <w:noProof/>
          <w:sz w:val="28"/>
          <w:szCs w:val="28"/>
        </w:rPr>
        <w:t xml:space="preserve">, consessions and operating various equipment. </w:t>
      </w:r>
      <w:r w:rsidR="00BE677D" w:rsidRPr="000F4D50">
        <w:rPr>
          <w:rFonts w:ascii="Trade Gothic Next" w:hAnsi="Trade Gothic Next"/>
          <w:noProof/>
          <w:sz w:val="28"/>
          <w:szCs w:val="28"/>
        </w:rPr>
        <w:t>Applicants for this position</w:t>
      </w:r>
      <w:r w:rsidRPr="000F4D50">
        <w:rPr>
          <w:rFonts w:ascii="Trade Gothic Next" w:hAnsi="Trade Gothic Next"/>
          <w:noProof/>
          <w:sz w:val="28"/>
          <w:szCs w:val="28"/>
        </w:rPr>
        <w:t xml:space="preserve"> must be at least 18 years of age and out of high school to apply, should have strong communication and leadership skills</w:t>
      </w:r>
      <w:r w:rsidR="0096461E">
        <w:rPr>
          <w:rFonts w:ascii="Trade Gothic Next" w:hAnsi="Trade Gothic Next"/>
          <w:noProof/>
          <w:sz w:val="28"/>
          <w:szCs w:val="28"/>
        </w:rPr>
        <w:t>, be able to work independantly</w:t>
      </w:r>
      <w:r w:rsidR="004915FA">
        <w:rPr>
          <w:rFonts w:ascii="Trade Gothic Next" w:hAnsi="Trade Gothic Next"/>
          <w:noProof/>
          <w:sz w:val="28"/>
          <w:szCs w:val="28"/>
        </w:rPr>
        <w:t xml:space="preserve"> and with supervisor to complete various tasks. </w:t>
      </w:r>
    </w:p>
    <w:p w14:paraId="724A08F6" w14:textId="77777777" w:rsidR="00073A2D" w:rsidRPr="000F4D50" w:rsidRDefault="00073A2D" w:rsidP="00DC5019">
      <w:pPr>
        <w:spacing w:after="0" w:line="240" w:lineRule="auto"/>
        <w:rPr>
          <w:rFonts w:ascii="Trade Gothic Next" w:hAnsi="Trade Gothic Next"/>
          <w:noProof/>
          <w:sz w:val="28"/>
          <w:szCs w:val="28"/>
        </w:rPr>
      </w:pPr>
    </w:p>
    <w:p w14:paraId="0093D554" w14:textId="33511B4A" w:rsidR="00BE677D" w:rsidRPr="00DC5019" w:rsidRDefault="00073A2D" w:rsidP="00BE677D">
      <w:pPr>
        <w:pStyle w:val="ListParagraph"/>
        <w:numPr>
          <w:ilvl w:val="0"/>
          <w:numId w:val="1"/>
        </w:numPr>
        <w:spacing w:after="0" w:line="240" w:lineRule="auto"/>
        <w:rPr>
          <w:rFonts w:ascii="Trade Gothic Next" w:hAnsi="Trade Gothic Next"/>
          <w:noProof/>
          <w:sz w:val="28"/>
          <w:szCs w:val="28"/>
        </w:rPr>
      </w:pPr>
      <w:r w:rsidRPr="000F4D50">
        <w:rPr>
          <w:rFonts w:ascii="Trade Gothic Next" w:hAnsi="Trade Gothic Next"/>
          <w:b/>
          <w:bCs/>
          <w:noProof/>
          <w:sz w:val="28"/>
          <w:szCs w:val="28"/>
        </w:rPr>
        <w:t>Part-time Youth Supervisor</w:t>
      </w:r>
      <w:r w:rsidRPr="000F4D50">
        <w:rPr>
          <w:rFonts w:ascii="Trade Gothic Next" w:hAnsi="Trade Gothic Next"/>
          <w:noProof/>
          <w:sz w:val="28"/>
          <w:szCs w:val="28"/>
        </w:rPr>
        <w:t xml:space="preserve"> – An energetic worker interested in working with youth and members of the community. They will be responsible for supervising youth activities and working public-facing roles during events and programs</w:t>
      </w:r>
      <w:r w:rsidR="00CB5E66">
        <w:rPr>
          <w:rFonts w:ascii="Trade Gothic Next" w:hAnsi="Trade Gothic Next"/>
          <w:noProof/>
          <w:sz w:val="28"/>
          <w:szCs w:val="28"/>
        </w:rPr>
        <w:t>, as well as concessions and c</w:t>
      </w:r>
      <w:r w:rsidR="006E1686">
        <w:rPr>
          <w:rFonts w:ascii="Trade Gothic Next" w:hAnsi="Trade Gothic Next"/>
          <w:noProof/>
          <w:sz w:val="28"/>
          <w:szCs w:val="28"/>
        </w:rPr>
        <w:t xml:space="preserve">ustodial </w:t>
      </w:r>
      <w:r w:rsidR="00CB5E66">
        <w:rPr>
          <w:rFonts w:ascii="Trade Gothic Next" w:hAnsi="Trade Gothic Next"/>
          <w:noProof/>
          <w:sz w:val="28"/>
          <w:szCs w:val="28"/>
        </w:rPr>
        <w:t>tasks.</w:t>
      </w:r>
      <w:r w:rsidR="00BE677D" w:rsidRPr="000F4D50">
        <w:rPr>
          <w:rFonts w:ascii="Trade Gothic Next" w:hAnsi="Trade Gothic Next"/>
          <w:noProof/>
          <w:sz w:val="28"/>
          <w:szCs w:val="28"/>
        </w:rPr>
        <w:t xml:space="preserve"> They should have a strong work ethic and work well with others.</w:t>
      </w:r>
      <w:r w:rsidRPr="000F4D50">
        <w:rPr>
          <w:rFonts w:ascii="Trade Gothic Next" w:hAnsi="Trade Gothic Next"/>
          <w:noProof/>
          <w:sz w:val="28"/>
          <w:szCs w:val="28"/>
        </w:rPr>
        <w:t xml:space="preserve"> </w:t>
      </w:r>
      <w:r w:rsidR="00BE677D" w:rsidRPr="000F4D50">
        <w:rPr>
          <w:rFonts w:ascii="Trade Gothic Next" w:hAnsi="Trade Gothic Next"/>
          <w:noProof/>
          <w:sz w:val="28"/>
          <w:szCs w:val="28"/>
        </w:rPr>
        <w:t>Applicants for this position m</w:t>
      </w:r>
      <w:r w:rsidRPr="000F4D50">
        <w:rPr>
          <w:rFonts w:ascii="Trade Gothic Next" w:hAnsi="Trade Gothic Next"/>
          <w:noProof/>
          <w:sz w:val="28"/>
          <w:szCs w:val="28"/>
        </w:rPr>
        <w:t>ust be 16 years of age to apply</w:t>
      </w:r>
      <w:r w:rsidR="00BE677D" w:rsidRPr="000F4D50">
        <w:rPr>
          <w:rFonts w:ascii="Trade Gothic Next" w:hAnsi="Trade Gothic Next"/>
          <w:noProof/>
          <w:sz w:val="28"/>
          <w:szCs w:val="28"/>
        </w:rPr>
        <w:t xml:space="preserve"> and should be available for weekend and evening shifts. </w:t>
      </w:r>
      <w:r w:rsidR="006E1686">
        <w:rPr>
          <w:rFonts w:ascii="Trade Gothic Next" w:hAnsi="Trade Gothic Next"/>
          <w:noProof/>
          <w:sz w:val="28"/>
          <w:szCs w:val="28"/>
        </w:rPr>
        <w:t xml:space="preserve"> </w:t>
      </w:r>
    </w:p>
    <w:p w14:paraId="709929D4" w14:textId="77777777" w:rsidR="00BE677D" w:rsidRPr="000F4D50" w:rsidRDefault="00BE677D" w:rsidP="00BE677D">
      <w:pPr>
        <w:spacing w:after="0" w:line="240" w:lineRule="auto"/>
        <w:rPr>
          <w:rFonts w:ascii="Trade Gothic Next" w:hAnsi="Trade Gothic Next"/>
          <w:sz w:val="28"/>
          <w:szCs w:val="28"/>
        </w:rPr>
      </w:pPr>
    </w:p>
    <w:p w14:paraId="5D562CA1" w14:textId="77777777" w:rsidR="00431A9D" w:rsidRDefault="00BE677D" w:rsidP="00DC5019">
      <w:pPr>
        <w:spacing w:after="0" w:line="240" w:lineRule="auto"/>
        <w:jc w:val="center"/>
        <w:rPr>
          <w:rFonts w:ascii="Trade Gothic Next" w:hAnsi="Trade Gothic Next"/>
          <w:b/>
          <w:bCs/>
          <w:sz w:val="36"/>
          <w:szCs w:val="36"/>
        </w:rPr>
      </w:pPr>
      <w:r w:rsidRPr="00DC5019">
        <w:rPr>
          <w:rFonts w:ascii="Trade Gothic Next" w:hAnsi="Trade Gothic Next"/>
          <w:b/>
          <w:bCs/>
          <w:sz w:val="36"/>
          <w:szCs w:val="36"/>
        </w:rPr>
        <w:t>Applications can be found at</w:t>
      </w:r>
      <w:r w:rsidR="00DC5019">
        <w:rPr>
          <w:rFonts w:ascii="Trade Gothic Next" w:hAnsi="Trade Gothic Next"/>
          <w:b/>
          <w:bCs/>
          <w:sz w:val="36"/>
          <w:szCs w:val="36"/>
        </w:rPr>
        <w:t>:</w:t>
      </w:r>
    </w:p>
    <w:p w14:paraId="5ABE8DFB" w14:textId="2DE4E457" w:rsidR="00DC5019" w:rsidRDefault="00B27DCE" w:rsidP="00DC5019">
      <w:pPr>
        <w:spacing w:after="0" w:line="240" w:lineRule="auto"/>
        <w:jc w:val="center"/>
      </w:pPr>
      <w:hyperlink r:id="rId6" w:history="1">
        <w:r w:rsidRPr="00C63C8E">
          <w:rPr>
            <w:rStyle w:val="Hyperlink"/>
          </w:rPr>
          <w:t>www.houlton-maine.com/job-application</w:t>
        </w:r>
      </w:hyperlink>
    </w:p>
    <w:p w14:paraId="061ECCA1" w14:textId="77777777" w:rsidR="00B27DCE" w:rsidRPr="00DC5019" w:rsidRDefault="00B27DCE" w:rsidP="00DC5019">
      <w:pPr>
        <w:spacing w:after="0" w:line="240" w:lineRule="auto"/>
        <w:jc w:val="center"/>
        <w:rPr>
          <w:rFonts w:ascii="Trade Gothic Next" w:hAnsi="Trade Gothic Next"/>
          <w:b/>
          <w:bCs/>
          <w:sz w:val="36"/>
          <w:szCs w:val="36"/>
        </w:rPr>
      </w:pPr>
    </w:p>
    <w:p w14:paraId="2E880146" w14:textId="478DC18A" w:rsidR="00BE677D" w:rsidRPr="00DC5019" w:rsidRDefault="00BE677D" w:rsidP="00DC5019">
      <w:pPr>
        <w:spacing w:after="0" w:line="240" w:lineRule="auto"/>
        <w:jc w:val="center"/>
        <w:rPr>
          <w:rFonts w:ascii="Trade Gothic Next" w:hAnsi="Trade Gothic Next"/>
          <w:sz w:val="36"/>
          <w:szCs w:val="36"/>
        </w:rPr>
      </w:pPr>
      <w:r w:rsidRPr="00DC5019">
        <w:rPr>
          <w:rFonts w:ascii="Trade Gothic Next" w:hAnsi="Trade Gothic Next"/>
          <w:sz w:val="36"/>
          <w:szCs w:val="36"/>
        </w:rPr>
        <w:t>John A. Millar Civic Center, 94 Randall Avenue, Houlton ME 04730</w:t>
      </w:r>
    </w:p>
    <w:p w14:paraId="31198E3C" w14:textId="1574969F" w:rsidR="00BE677D" w:rsidRDefault="00BE677D" w:rsidP="00DC5019">
      <w:pPr>
        <w:spacing w:after="0" w:line="240" w:lineRule="auto"/>
        <w:jc w:val="center"/>
        <w:rPr>
          <w:rFonts w:ascii="Trade Gothic Next" w:hAnsi="Trade Gothic Next"/>
          <w:sz w:val="28"/>
          <w:szCs w:val="28"/>
        </w:rPr>
      </w:pPr>
      <w:r w:rsidRPr="00DC5019">
        <w:rPr>
          <w:rFonts w:ascii="Trade Gothic Next" w:hAnsi="Trade Gothic Next"/>
          <w:b/>
          <w:bCs/>
          <w:sz w:val="28"/>
          <w:szCs w:val="28"/>
        </w:rPr>
        <w:t xml:space="preserve">Application deadline is </w:t>
      </w:r>
      <w:r w:rsidR="00A62DFB">
        <w:rPr>
          <w:rFonts w:ascii="Trade Gothic Next" w:hAnsi="Trade Gothic Next"/>
          <w:b/>
          <w:bCs/>
          <w:sz w:val="28"/>
          <w:szCs w:val="28"/>
        </w:rPr>
        <w:t>Tuesday October 1</w:t>
      </w:r>
      <w:r w:rsidR="00847401" w:rsidRPr="00847401">
        <w:rPr>
          <w:rFonts w:ascii="Trade Gothic Next" w:hAnsi="Trade Gothic Next"/>
          <w:b/>
          <w:bCs/>
          <w:i/>
          <w:iCs/>
          <w:sz w:val="28"/>
          <w:szCs w:val="28"/>
          <w:u w:val="single"/>
        </w:rPr>
        <w:t xml:space="preserve">, </w:t>
      </w:r>
      <w:proofErr w:type="gramStart"/>
      <w:r w:rsidR="00847401" w:rsidRPr="00847401">
        <w:rPr>
          <w:rFonts w:ascii="Trade Gothic Next" w:hAnsi="Trade Gothic Next"/>
          <w:b/>
          <w:bCs/>
          <w:i/>
          <w:iCs/>
          <w:sz w:val="28"/>
          <w:szCs w:val="28"/>
          <w:u w:val="single"/>
        </w:rPr>
        <w:t>202</w:t>
      </w:r>
      <w:r w:rsidR="00EE6AB8">
        <w:rPr>
          <w:rFonts w:ascii="Trade Gothic Next" w:hAnsi="Trade Gothic Next"/>
          <w:b/>
          <w:bCs/>
          <w:i/>
          <w:iCs/>
          <w:sz w:val="28"/>
          <w:szCs w:val="28"/>
          <w:u w:val="single"/>
        </w:rPr>
        <w:t>5</w:t>
      </w:r>
      <w:proofErr w:type="gramEnd"/>
      <w:r w:rsidR="00EE6AB8">
        <w:rPr>
          <w:rFonts w:ascii="Trade Gothic Next" w:hAnsi="Trade Gothic Next"/>
          <w:b/>
          <w:bCs/>
          <w:i/>
          <w:iCs/>
          <w:sz w:val="28"/>
          <w:szCs w:val="28"/>
          <w:u w:val="single"/>
        </w:rPr>
        <w:t xml:space="preserve"> </w:t>
      </w:r>
      <w:r w:rsidRPr="000F4D50">
        <w:rPr>
          <w:rFonts w:ascii="Trade Gothic Next" w:hAnsi="Trade Gothic Next"/>
          <w:sz w:val="28"/>
          <w:szCs w:val="28"/>
        </w:rPr>
        <w:t xml:space="preserve">and can be returned to the </w:t>
      </w:r>
      <w:r w:rsidR="00DC5019">
        <w:rPr>
          <w:rFonts w:ascii="Trade Gothic Next" w:hAnsi="Trade Gothic Next"/>
          <w:sz w:val="28"/>
          <w:szCs w:val="28"/>
        </w:rPr>
        <w:t>Civic Center</w:t>
      </w:r>
      <w:r w:rsidRPr="000F4D50">
        <w:rPr>
          <w:rFonts w:ascii="Trade Gothic Next" w:hAnsi="Trade Gothic Next"/>
          <w:sz w:val="28"/>
          <w:szCs w:val="28"/>
        </w:rPr>
        <w:t xml:space="preserve">. </w:t>
      </w:r>
    </w:p>
    <w:p w14:paraId="29851346" w14:textId="77777777" w:rsidR="00686F86" w:rsidRDefault="00686F86" w:rsidP="00DC5019">
      <w:pPr>
        <w:spacing w:after="0" w:line="240" w:lineRule="auto"/>
        <w:jc w:val="center"/>
        <w:rPr>
          <w:rFonts w:ascii="Trade Gothic Next" w:hAnsi="Trade Gothic Next"/>
          <w:sz w:val="28"/>
          <w:szCs w:val="28"/>
        </w:rPr>
      </w:pPr>
    </w:p>
    <w:p w14:paraId="6A8C61F3" w14:textId="794E42EE" w:rsidR="00686F86" w:rsidRPr="00DC5019" w:rsidRDefault="00686F86" w:rsidP="00DC5019">
      <w:pPr>
        <w:spacing w:after="0" w:line="240" w:lineRule="auto"/>
        <w:jc w:val="center"/>
        <w:rPr>
          <w:rFonts w:ascii="Trade Gothic Next" w:hAnsi="Trade Gothic Next"/>
          <w:i/>
          <w:iCs/>
          <w:sz w:val="28"/>
          <w:szCs w:val="28"/>
        </w:rPr>
      </w:pPr>
      <w:r w:rsidRPr="00DC5019">
        <w:rPr>
          <w:rFonts w:ascii="Trade Gothic Next" w:hAnsi="Trade Gothic Next"/>
          <w:i/>
          <w:iCs/>
          <w:sz w:val="28"/>
          <w:szCs w:val="28"/>
        </w:rPr>
        <w:t>The Town of Houlton is an equal opportunity employer.</w:t>
      </w:r>
    </w:p>
    <w:p w14:paraId="48156FC7" w14:textId="77777777" w:rsidR="00BE677D" w:rsidRDefault="00BE677D" w:rsidP="00BE677D">
      <w:pPr>
        <w:spacing w:after="0" w:line="240" w:lineRule="auto"/>
        <w:rPr>
          <w:rFonts w:ascii="Trade Gothic Next" w:hAnsi="Trade Gothic Next"/>
          <w:sz w:val="24"/>
          <w:szCs w:val="24"/>
        </w:rPr>
      </w:pPr>
    </w:p>
    <w:p w14:paraId="096EE938" w14:textId="77777777" w:rsidR="00BE677D" w:rsidRDefault="00BE677D" w:rsidP="00BE677D">
      <w:pPr>
        <w:spacing w:after="0" w:line="240" w:lineRule="auto"/>
        <w:rPr>
          <w:rFonts w:ascii="Trade Gothic Next" w:hAnsi="Trade Gothic Next"/>
          <w:sz w:val="24"/>
          <w:szCs w:val="24"/>
        </w:rPr>
      </w:pPr>
    </w:p>
    <w:p w14:paraId="36AF7B10" w14:textId="77777777" w:rsidR="00BE677D" w:rsidRDefault="00BE677D" w:rsidP="00BE677D">
      <w:pPr>
        <w:spacing w:after="0" w:line="240" w:lineRule="auto"/>
        <w:rPr>
          <w:rFonts w:ascii="Trade Gothic Next" w:hAnsi="Trade Gothic Next"/>
          <w:sz w:val="24"/>
          <w:szCs w:val="24"/>
        </w:rPr>
      </w:pPr>
    </w:p>
    <w:p w14:paraId="739AE59E" w14:textId="77777777" w:rsidR="00BE677D" w:rsidRDefault="00BE677D" w:rsidP="00BE677D">
      <w:pPr>
        <w:spacing w:after="0" w:line="240" w:lineRule="auto"/>
        <w:rPr>
          <w:rFonts w:ascii="Trade Gothic Next" w:hAnsi="Trade Gothic Next"/>
          <w:sz w:val="24"/>
          <w:szCs w:val="24"/>
        </w:rPr>
      </w:pPr>
    </w:p>
    <w:p w14:paraId="50148B51" w14:textId="77777777" w:rsidR="00BE677D" w:rsidRPr="00BE677D" w:rsidRDefault="00BE677D" w:rsidP="00BE677D">
      <w:pPr>
        <w:spacing w:after="0" w:line="240" w:lineRule="auto"/>
        <w:rPr>
          <w:rFonts w:ascii="Trade Gothic Next" w:hAnsi="Trade Gothic Next"/>
          <w:noProof/>
          <w:sz w:val="24"/>
          <w:szCs w:val="24"/>
        </w:rPr>
      </w:pPr>
    </w:p>
    <w:sectPr w:rsidR="00BE677D" w:rsidRPr="00BE677D" w:rsidSect="00073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00922"/>
    <w:multiLevelType w:val="hybridMultilevel"/>
    <w:tmpl w:val="C446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94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2D"/>
    <w:rsid w:val="00073A2D"/>
    <w:rsid w:val="000F4D50"/>
    <w:rsid w:val="003F2F31"/>
    <w:rsid w:val="00431A9D"/>
    <w:rsid w:val="004915FA"/>
    <w:rsid w:val="004C08C6"/>
    <w:rsid w:val="004C1986"/>
    <w:rsid w:val="004E4F53"/>
    <w:rsid w:val="00623A6F"/>
    <w:rsid w:val="00655CAB"/>
    <w:rsid w:val="00686F86"/>
    <w:rsid w:val="006E1686"/>
    <w:rsid w:val="00847401"/>
    <w:rsid w:val="0086314F"/>
    <w:rsid w:val="0096461E"/>
    <w:rsid w:val="00A3726F"/>
    <w:rsid w:val="00A62DFB"/>
    <w:rsid w:val="00B15059"/>
    <w:rsid w:val="00B27DCE"/>
    <w:rsid w:val="00BE677D"/>
    <w:rsid w:val="00C5750C"/>
    <w:rsid w:val="00CB5E66"/>
    <w:rsid w:val="00CD0A70"/>
    <w:rsid w:val="00DC5019"/>
    <w:rsid w:val="00DD70AE"/>
    <w:rsid w:val="00E105BD"/>
    <w:rsid w:val="00E551F2"/>
    <w:rsid w:val="00EE6AB8"/>
    <w:rsid w:val="00FE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2E1A"/>
  <w15:chartTrackingRefBased/>
  <w15:docId w15:val="{17B7EA40-3C4C-4BD8-A117-BCC3292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A2D"/>
    <w:pPr>
      <w:ind w:left="720"/>
      <w:contextualSpacing/>
    </w:pPr>
  </w:style>
  <w:style w:type="character" w:styleId="Hyperlink">
    <w:name w:val="Hyperlink"/>
    <w:basedOn w:val="DefaultParagraphFont"/>
    <w:uiPriority w:val="99"/>
    <w:unhideWhenUsed/>
    <w:rsid w:val="00A3726F"/>
    <w:rPr>
      <w:color w:val="0563C1" w:themeColor="hyperlink"/>
      <w:u w:val="single"/>
    </w:rPr>
  </w:style>
  <w:style w:type="character" w:styleId="UnresolvedMention">
    <w:name w:val="Unresolved Mention"/>
    <w:basedOn w:val="DefaultParagraphFont"/>
    <w:uiPriority w:val="99"/>
    <w:semiHidden/>
    <w:unhideWhenUsed/>
    <w:rsid w:val="00A37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lton-maine.com/job-appli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Nickerson</dc:creator>
  <cp:keywords/>
  <dc:description/>
  <cp:lastModifiedBy>Serenna Fitzpatrick</cp:lastModifiedBy>
  <cp:revision>2</cp:revision>
  <cp:lastPrinted>2023-09-27T15:27:00Z</cp:lastPrinted>
  <dcterms:created xsi:type="dcterms:W3CDTF">2025-09-18T01:03:00Z</dcterms:created>
  <dcterms:modified xsi:type="dcterms:W3CDTF">2025-09-18T01:03:00Z</dcterms:modified>
</cp:coreProperties>
</file>