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79FE" w14:textId="77777777" w:rsidR="00947299" w:rsidRDefault="00947299" w:rsidP="00E94542">
      <w:pPr>
        <w:spacing w:after="0"/>
      </w:pPr>
    </w:p>
    <w:p w14:paraId="501FB0C5" w14:textId="4822A158" w:rsidR="00497594" w:rsidRDefault="00502DBD" w:rsidP="00E94542">
      <w:pPr>
        <w:spacing w:after="0"/>
      </w:pPr>
      <w:r>
        <w:rPr>
          <w:noProof/>
        </w:rPr>
        <mc:AlternateContent>
          <mc:Choice Requires="wps">
            <w:drawing>
              <wp:anchor distT="45720" distB="45720" distL="114300" distR="114300" simplePos="0" relativeHeight="251661312" behindDoc="0" locked="0" layoutInCell="1" allowOverlap="1" wp14:anchorId="39B34B24" wp14:editId="56D87411">
                <wp:simplePos x="0" y="0"/>
                <wp:positionH relativeFrom="column">
                  <wp:posOffset>1910080</wp:posOffset>
                </wp:positionH>
                <wp:positionV relativeFrom="paragraph">
                  <wp:posOffset>18415</wp:posOffset>
                </wp:positionV>
                <wp:extent cx="3068320" cy="1404620"/>
                <wp:effectExtent l="0" t="0" r="1778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1404620"/>
                        </a:xfrm>
                        <a:prstGeom prst="rect">
                          <a:avLst/>
                        </a:prstGeom>
                        <a:solidFill>
                          <a:srgbClr val="FFFFFF"/>
                        </a:solidFill>
                        <a:ln w="9525">
                          <a:solidFill>
                            <a:schemeClr val="bg1"/>
                          </a:solidFill>
                          <a:miter lim="800000"/>
                          <a:headEnd/>
                          <a:tailEnd/>
                        </a:ln>
                      </wps:spPr>
                      <wps:txbx>
                        <w:txbxContent>
                          <w:p w14:paraId="126BED6E" w14:textId="4F9F745B" w:rsidR="00502DBD" w:rsidRPr="00502DBD" w:rsidRDefault="00502DBD" w:rsidP="00502DBD">
                            <w:pPr>
                              <w:spacing w:after="0"/>
                              <w:jc w:val="center"/>
                              <w:rPr>
                                <w:rFonts w:ascii="Engravers MT" w:hAnsi="Engravers MT"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2DBD">
                              <w:rPr>
                                <w:rFonts w:ascii="Engravers MT" w:hAnsi="Engravers MT"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TOWN OF HOULTON</w:t>
                            </w:r>
                          </w:p>
                          <w:p w14:paraId="2AD2EBD1" w14:textId="283D3983" w:rsidR="00502DBD" w:rsidRPr="00502DBD" w:rsidRDefault="00502DBD" w:rsidP="00502DBD">
                            <w:pPr>
                              <w:spacing w:after="0"/>
                              <w:jc w:val="center"/>
                              <w:rPr>
                                <w:rFonts w:ascii="Engravers MT" w:hAnsi="Engravers MT"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2DBD">
                              <w:rPr>
                                <w:rFonts w:ascii="Engravers MT" w:hAnsi="Engravers MT"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WATER STREET</w:t>
                            </w:r>
                          </w:p>
                          <w:p w14:paraId="15E63097" w14:textId="7D7392CE" w:rsidR="00502DBD" w:rsidRPr="00502DBD" w:rsidRDefault="00502DBD" w:rsidP="00502DBD">
                            <w:pPr>
                              <w:spacing w:after="0"/>
                              <w:jc w:val="center"/>
                              <w:rPr>
                                <w:rFonts w:ascii="Engravers MT" w:hAnsi="Engravers MT"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2DBD">
                              <w:rPr>
                                <w:rFonts w:ascii="Engravers MT" w:hAnsi="Engravers MT"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HOULTON, MAINE 04730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B34B24" id="_x0000_t202" coordsize="21600,21600" o:spt="202" path="m,l,21600r21600,l21600,xe">
                <v:stroke joinstyle="miter"/>
                <v:path gradientshapeok="t" o:connecttype="rect"/>
              </v:shapetype>
              <v:shape id="Text Box 2" o:spid="_x0000_s1026" type="#_x0000_t202" style="position:absolute;margin-left:150.4pt;margin-top:1.45pt;width:24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" strokecolor="white [3212]">
                <v:textbox style="mso-fit-shape-to-text:t">
                  <w:txbxContent>
                    <w:p w14:paraId="126BED6E" w14:textId="4F9F745B" w:rsidR="00502DBD" w:rsidRPr="00502DBD" w:rsidRDefault="00502DBD" w:rsidP="00502DBD">
                      <w:pPr>
                        <w:spacing w:after="0"/>
                        <w:jc w:val="center"/>
                        <w:rPr>
                          <w:rFonts w:ascii="Engravers MT" w:hAnsi="Engravers MT"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2DBD">
                        <w:rPr>
                          <w:rFonts w:ascii="Engravers MT" w:hAnsi="Engravers MT"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TOWN OF HOULTON</w:t>
                      </w:r>
                    </w:p>
                    <w:p w14:paraId="2AD2EBD1" w14:textId="283D3983" w:rsidR="00502DBD" w:rsidRPr="00502DBD" w:rsidRDefault="00502DBD" w:rsidP="00502DBD">
                      <w:pPr>
                        <w:spacing w:after="0"/>
                        <w:jc w:val="center"/>
                        <w:rPr>
                          <w:rFonts w:ascii="Engravers MT" w:hAnsi="Engravers MT"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2DBD">
                        <w:rPr>
                          <w:rFonts w:ascii="Engravers MT" w:hAnsi="Engravers MT"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WATER STREET</w:t>
                      </w:r>
                    </w:p>
                    <w:p w14:paraId="15E63097" w14:textId="7D7392CE" w:rsidR="00502DBD" w:rsidRPr="00502DBD" w:rsidRDefault="00502DBD" w:rsidP="00502DBD">
                      <w:pPr>
                        <w:spacing w:after="0"/>
                        <w:jc w:val="center"/>
                        <w:rPr>
                          <w:rFonts w:ascii="Engravers MT" w:hAnsi="Engravers MT"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2DBD">
                        <w:rPr>
                          <w:rFonts w:ascii="Engravers MT" w:hAnsi="Engravers MT"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HOULTON, MAINE 04730</w:t>
                      </w:r>
                    </w:p>
                  </w:txbxContent>
                </v:textbox>
                <w10:wrap type="square"/>
              </v:shape>
            </w:pict>
          </mc:Fallback>
        </mc:AlternateContent>
      </w:r>
      <w:r w:rsidRPr="00502DBD">
        <w:rPr>
          <w:noProof/>
        </w:rPr>
        <mc:AlternateContent>
          <mc:Choice Requires="wps">
            <w:drawing>
              <wp:anchor distT="0" distB="0" distL="114300" distR="114300" simplePos="0" relativeHeight="251659264" behindDoc="0" locked="0" layoutInCell="1" allowOverlap="1" wp14:anchorId="389A4A56" wp14:editId="20F4B638">
                <wp:simplePos x="0" y="0"/>
                <wp:positionH relativeFrom="column">
                  <wp:posOffset>-356992</wp:posOffset>
                </wp:positionH>
                <wp:positionV relativeFrom="paragraph">
                  <wp:posOffset>1258866</wp:posOffset>
                </wp:positionV>
                <wp:extent cx="7415408" cy="0"/>
                <wp:effectExtent l="0" t="0" r="0" b="0"/>
                <wp:wrapNone/>
                <wp:docPr id="1875876994" name="Straight Connector 3"/>
                <wp:cNvGraphicFramePr/>
                <a:graphic xmlns:a="http://schemas.openxmlformats.org/drawingml/2006/main">
                  <a:graphicData uri="http://schemas.microsoft.com/office/word/2010/wordprocessingShape">
                    <wps:wsp>
                      <wps:cNvCnPr/>
                      <wps:spPr>
                        <a:xfrm>
                          <a:off x="0" y="0"/>
                          <a:ext cx="74154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8676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99.1pt" to="555.8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" strokecolor="#4472c4 [3204]" strokeweight=".5pt">
                <v:stroke joinstyle="miter"/>
              </v:line>
            </w:pict>
          </mc:Fallback>
        </mc:AlternateContent>
      </w:r>
      <w:r w:rsidRPr="00502DBD">
        <w:rPr>
          <w:noProof/>
        </w:rPr>
        <w:drawing>
          <wp:inline distT="0" distB="0" distL="0" distR="0" wp14:anchorId="1413377A" wp14:editId="1A9477FC">
            <wp:extent cx="1264285" cy="1145231"/>
            <wp:effectExtent l="0" t="0" r="0" b="0"/>
            <wp:docPr id="920768405" name="Picture 2" descr="A close-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68405" name="Picture 2" descr="A close-up of a sign&#10;&#10;Description automatically generated with low confidence"/>
                    <pic:cNvPicPr/>
                  </pic:nvPicPr>
                  <pic:blipFill rotWithShape="1">
                    <a:blip r:embed="rId6">
                      <a:extLst>
                        <a:ext uri="{28A0092B-C50C-407E-A947-70E740481C1C}">
                          <a14:useLocalDpi xmlns:a14="http://schemas.microsoft.com/office/drawing/2010/main" val="0"/>
                        </a:ext>
                      </a:extLst>
                    </a:blip>
                    <a:srcRect r="61744"/>
                    <a:stretch/>
                  </pic:blipFill>
                  <pic:spPr bwMode="auto">
                    <a:xfrm>
                      <a:off x="0" y="0"/>
                      <a:ext cx="1287594" cy="1166345"/>
                    </a:xfrm>
                    <a:prstGeom prst="rect">
                      <a:avLst/>
                    </a:prstGeom>
                    <a:ln>
                      <a:noFill/>
                    </a:ln>
                    <a:extLst>
                      <a:ext uri="{53640926-AAD7-44D8-BBD7-CCE9431645EC}">
                        <a14:shadowObscured xmlns:a14="http://schemas.microsoft.com/office/drawing/2010/main"/>
                      </a:ext>
                    </a:extLst>
                  </pic:spPr>
                </pic:pic>
              </a:graphicData>
            </a:graphic>
          </wp:inline>
        </w:drawing>
      </w:r>
    </w:p>
    <w:p w14:paraId="19D4F1CA" w14:textId="0F05F1F8" w:rsidR="00502DBD" w:rsidRDefault="00502DBD" w:rsidP="00502DBD">
      <w:pPr>
        <w:tabs>
          <w:tab w:val="left" w:pos="7693"/>
        </w:tabs>
        <w:spacing w:before="240" w:after="0"/>
        <w:rPr>
          <w:rFonts w:ascii="Times New Roman" w:hAnsi="Times New Roman" w:cs="Times New Roman"/>
          <w:b/>
          <w:bCs/>
          <w:sz w:val="24"/>
          <w:szCs w:val="24"/>
        </w:rPr>
      </w:pPr>
      <w:r w:rsidRPr="00502DBD">
        <w:rPr>
          <w:rFonts w:ascii="Times New Roman" w:hAnsi="Times New Roman" w:cs="Times New Roman"/>
          <w:b/>
          <w:bCs/>
          <w:sz w:val="24"/>
          <w:szCs w:val="24"/>
        </w:rPr>
        <w:t>PHONE: 207-532-7111                                                                                                           FAX: 207-532-1304</w:t>
      </w:r>
    </w:p>
    <w:p w14:paraId="7E997F38" w14:textId="77777777" w:rsidR="00E94542" w:rsidRPr="00F20943" w:rsidRDefault="00E94542" w:rsidP="00E94542">
      <w:pPr>
        <w:rPr>
          <w:rFonts w:ascii="Times New Roman" w:hAnsi="Times New Roman" w:cs="Times New Roman"/>
          <w:sz w:val="24"/>
          <w:szCs w:val="24"/>
        </w:rPr>
      </w:pPr>
    </w:p>
    <w:p w14:paraId="1C46FFCA" w14:textId="7B94289B" w:rsidR="005666A9" w:rsidRPr="005666A9" w:rsidRDefault="005666A9" w:rsidP="005666A9">
      <w:pPr>
        <w:jc w:val="center"/>
      </w:pPr>
      <w:r w:rsidRPr="005666A9">
        <w:br/>
      </w:r>
      <w:r w:rsidRPr="005666A9">
        <w:rPr>
          <w:b/>
          <w:bCs/>
          <w:sz w:val="28"/>
          <w:szCs w:val="28"/>
        </w:rPr>
        <w:t>Request for Proposals (RFP)</w:t>
      </w:r>
      <w:r w:rsidRPr="005666A9">
        <w:rPr>
          <w:sz w:val="28"/>
          <w:szCs w:val="28"/>
        </w:rPr>
        <w:br/>
      </w:r>
      <w:r w:rsidRPr="005666A9">
        <w:rPr>
          <w:b/>
          <w:bCs/>
        </w:rPr>
        <w:t>Real Estate Brokerage Services</w:t>
      </w:r>
    </w:p>
    <w:p w14:paraId="6ACFA765" w14:textId="5426330D" w:rsidR="005666A9" w:rsidRPr="005666A9" w:rsidRDefault="005666A9" w:rsidP="005666A9">
      <w:r w:rsidRPr="005666A9">
        <w:rPr>
          <w:b/>
          <w:bCs/>
        </w:rPr>
        <w:t>Introduction:</w:t>
      </w:r>
      <w:r w:rsidRPr="005666A9">
        <w:br/>
        <w:t>The Town of</w:t>
      </w:r>
      <w:r>
        <w:t xml:space="preserve"> Houlton</w:t>
      </w:r>
      <w:r w:rsidRPr="005666A9">
        <w:t xml:space="preserve"> is soliciting proposals from licensed realtors to provide real estate brokerage services to assist in the sale of </w:t>
      </w:r>
      <w:r w:rsidR="00A2454F">
        <w:t>seven</w:t>
      </w:r>
      <w:r w:rsidRPr="005666A9">
        <w:t xml:space="preserve"> tax-acquired properties. The successful realtor will collaborate with the Town Manager to manage the sale process from initial market analysis to closing.</w:t>
      </w:r>
    </w:p>
    <w:p w14:paraId="3B55C4AE" w14:textId="77777777" w:rsidR="005666A9" w:rsidRPr="005666A9" w:rsidRDefault="005666A9" w:rsidP="005666A9">
      <w:r w:rsidRPr="005666A9">
        <w:rPr>
          <w:b/>
          <w:bCs/>
        </w:rPr>
        <w:t>Scope of Work:</w:t>
      </w:r>
      <w:r w:rsidRPr="005666A9">
        <w:br/>
        <w:t>The selected realtor will be responsible for the following tasks:</w:t>
      </w:r>
    </w:p>
    <w:p w14:paraId="64670BC5" w14:textId="77777777" w:rsidR="005666A9" w:rsidRPr="005666A9" w:rsidRDefault="005666A9" w:rsidP="005666A9">
      <w:pPr>
        <w:numPr>
          <w:ilvl w:val="0"/>
          <w:numId w:val="1"/>
        </w:numPr>
      </w:pPr>
      <w:r w:rsidRPr="005666A9">
        <w:rPr>
          <w:b/>
          <w:bCs/>
        </w:rPr>
        <w:t>Market Analysis:</w:t>
      </w:r>
      <w:r w:rsidRPr="005666A9">
        <w:t xml:space="preserve"> Conduct a comprehensive market analysis to determine the value of the properties.</w:t>
      </w:r>
    </w:p>
    <w:p w14:paraId="603B661F" w14:textId="77777777" w:rsidR="005666A9" w:rsidRPr="005666A9" w:rsidRDefault="005666A9" w:rsidP="005666A9">
      <w:pPr>
        <w:numPr>
          <w:ilvl w:val="0"/>
          <w:numId w:val="1"/>
        </w:numPr>
      </w:pPr>
      <w:r w:rsidRPr="005666A9">
        <w:rPr>
          <w:b/>
          <w:bCs/>
        </w:rPr>
        <w:t>Sales Strategy:</w:t>
      </w:r>
      <w:r w:rsidRPr="005666A9">
        <w:t xml:space="preserve"> Develop and implement a sales strategy that includes, but is not limited to, advertising, signage, and organizing onsite walk-throughs.</w:t>
      </w:r>
    </w:p>
    <w:p w14:paraId="71309125" w14:textId="77777777" w:rsidR="00A2454F" w:rsidRDefault="005666A9" w:rsidP="00A2454F">
      <w:pPr>
        <w:numPr>
          <w:ilvl w:val="0"/>
          <w:numId w:val="1"/>
        </w:numPr>
      </w:pPr>
      <w:r w:rsidRPr="005666A9">
        <w:rPr>
          <w:b/>
          <w:bCs/>
        </w:rPr>
        <w:t>Negotiation:</w:t>
      </w:r>
      <w:r w:rsidRPr="005666A9">
        <w:t xml:space="preserve"> Work closely with the Town Manager to negotiate the sale of the properties with interested buyers.</w:t>
      </w:r>
    </w:p>
    <w:p w14:paraId="7F7EE09B" w14:textId="303EE5BC" w:rsidR="005666A9" w:rsidRPr="005666A9" w:rsidRDefault="005666A9" w:rsidP="00A2454F">
      <w:pPr>
        <w:numPr>
          <w:ilvl w:val="0"/>
          <w:numId w:val="1"/>
        </w:numPr>
      </w:pPr>
      <w:r w:rsidRPr="005666A9">
        <w:rPr>
          <w:b/>
          <w:bCs/>
        </w:rPr>
        <w:t>Additional Services:</w:t>
      </w:r>
      <w:r w:rsidRPr="005666A9">
        <w:t xml:space="preserve"> Provide all other customary real estate transaction services, including consultation with Town staff, the Town </w:t>
      </w:r>
      <w:r w:rsidR="00A2454F">
        <w:t>Council</w:t>
      </w:r>
      <w:r w:rsidRPr="005666A9">
        <w:t>,</w:t>
      </w:r>
      <w:r w:rsidR="00A2454F">
        <w:t xml:space="preserve"> the Town’s Attorney,</w:t>
      </w:r>
      <w:r w:rsidRPr="005666A9">
        <w:t xml:space="preserve"> and/or designated officials.</w:t>
      </w:r>
    </w:p>
    <w:p w14:paraId="417BA6A6" w14:textId="6515B343" w:rsidR="005666A9" w:rsidRPr="005666A9" w:rsidRDefault="005666A9" w:rsidP="005666A9">
      <w:r w:rsidRPr="005666A9">
        <w:rPr>
          <w:b/>
          <w:bCs/>
        </w:rPr>
        <w:t>Proposal Submission Instructions:</w:t>
      </w:r>
      <w:r w:rsidRPr="005666A9">
        <w:br/>
        <w:t xml:space="preserve">Proposals must be submitted in a sealed envelope clearly marked "Realtor Services." Submissions are due no later than </w:t>
      </w:r>
      <w:r w:rsidR="00A2454F">
        <w:rPr>
          <w:b/>
          <w:bCs/>
        </w:rPr>
        <w:t xml:space="preserve">February </w:t>
      </w:r>
      <w:r w:rsidR="00C643EB">
        <w:rPr>
          <w:b/>
          <w:bCs/>
        </w:rPr>
        <w:t>20</w:t>
      </w:r>
      <w:r w:rsidRPr="005666A9">
        <w:rPr>
          <w:b/>
          <w:bCs/>
        </w:rPr>
        <w:t>, 202</w:t>
      </w:r>
      <w:r w:rsidR="00A2454F">
        <w:rPr>
          <w:b/>
          <w:bCs/>
        </w:rPr>
        <w:t>5</w:t>
      </w:r>
      <w:r w:rsidRPr="005666A9">
        <w:rPr>
          <w:b/>
          <w:bCs/>
        </w:rPr>
        <w:t xml:space="preserve">, at </w:t>
      </w:r>
      <w:r w:rsidR="00AA75C5">
        <w:rPr>
          <w:b/>
          <w:bCs/>
        </w:rPr>
        <w:t>2</w:t>
      </w:r>
      <w:r w:rsidRPr="005666A9">
        <w:rPr>
          <w:b/>
          <w:bCs/>
        </w:rPr>
        <w:t>:00 PM</w:t>
      </w:r>
      <w:r w:rsidRPr="005666A9">
        <w:t xml:space="preserve"> and should be delivered to:</w:t>
      </w:r>
    </w:p>
    <w:p w14:paraId="3FB51063" w14:textId="48A3B2ED" w:rsidR="005666A9" w:rsidRPr="005666A9" w:rsidRDefault="005666A9" w:rsidP="005666A9">
      <w:r w:rsidRPr="005666A9">
        <w:t xml:space="preserve">Town of </w:t>
      </w:r>
      <w:r w:rsidR="00A2454F" w:rsidRPr="00C643EB">
        <w:t>Houlton</w:t>
      </w:r>
      <w:r w:rsidRPr="005666A9">
        <w:br/>
      </w:r>
      <w:r w:rsidR="00A2454F">
        <w:t>21 Water Street</w:t>
      </w:r>
      <w:r w:rsidRPr="005666A9">
        <w:br/>
      </w:r>
      <w:r w:rsidR="00A2454F">
        <w:t>Houlton</w:t>
      </w:r>
      <w:r w:rsidRPr="005666A9">
        <w:t xml:space="preserve">, ME </w:t>
      </w:r>
      <w:r w:rsidR="00A2454F">
        <w:t>04730</w:t>
      </w:r>
    </w:p>
    <w:p w14:paraId="30D7C2E6" w14:textId="19FCC5CF" w:rsidR="005666A9" w:rsidRPr="005666A9" w:rsidRDefault="005666A9" w:rsidP="005666A9">
      <w:r w:rsidRPr="005666A9">
        <w:rPr>
          <w:b/>
          <w:bCs/>
        </w:rPr>
        <w:t>Note:</w:t>
      </w:r>
      <w:r w:rsidRPr="005666A9">
        <w:t xml:space="preserve"> The Town will not reimburse any costs incurred by respondents in preparing their proposals.</w:t>
      </w:r>
    </w:p>
    <w:p w14:paraId="605CC2A0" w14:textId="3C3EF9C9" w:rsidR="005666A9" w:rsidRPr="005666A9" w:rsidRDefault="005666A9" w:rsidP="005666A9">
      <w:r w:rsidRPr="005666A9">
        <w:t xml:space="preserve">Proposals will be publicly opened immediately following the submission deadline at the </w:t>
      </w:r>
      <w:r w:rsidR="00AA75C5">
        <w:t>Houlton</w:t>
      </w:r>
      <w:r w:rsidRPr="005666A9">
        <w:t xml:space="preserve"> Town Office</w:t>
      </w:r>
      <w:r w:rsidR="00AA75C5">
        <w:t xml:space="preserve">. </w:t>
      </w:r>
    </w:p>
    <w:p w14:paraId="61A3627E" w14:textId="77777777" w:rsidR="005666A9" w:rsidRPr="005666A9" w:rsidRDefault="005666A9" w:rsidP="005666A9">
      <w:r w:rsidRPr="005666A9">
        <w:rPr>
          <w:b/>
          <w:bCs/>
        </w:rPr>
        <w:t>Qualifications and Experience:</w:t>
      </w:r>
      <w:r w:rsidRPr="005666A9">
        <w:br/>
        <w:t>To be considered, the proposing firm must meet the following criteria:</w:t>
      </w:r>
    </w:p>
    <w:p w14:paraId="54066AF7" w14:textId="77777777" w:rsidR="005666A9" w:rsidRPr="005666A9" w:rsidRDefault="005666A9" w:rsidP="005666A9">
      <w:pPr>
        <w:numPr>
          <w:ilvl w:val="0"/>
          <w:numId w:val="2"/>
        </w:numPr>
      </w:pPr>
      <w:r w:rsidRPr="005666A9">
        <w:t>Licensed and in good standing with the State of Maine.</w:t>
      </w:r>
    </w:p>
    <w:p w14:paraId="154274DA" w14:textId="77777777" w:rsidR="005666A9" w:rsidRPr="005666A9" w:rsidRDefault="005666A9" w:rsidP="005666A9">
      <w:pPr>
        <w:numPr>
          <w:ilvl w:val="0"/>
          <w:numId w:val="2"/>
        </w:numPr>
      </w:pPr>
      <w:r w:rsidRPr="005666A9">
        <w:t>Familiarity with the local and state real estate market, including experience with foreclosure sales.</w:t>
      </w:r>
    </w:p>
    <w:p w14:paraId="318990FC" w14:textId="77777777" w:rsidR="005666A9" w:rsidRPr="005666A9" w:rsidRDefault="005666A9" w:rsidP="005666A9">
      <w:pPr>
        <w:numPr>
          <w:ilvl w:val="0"/>
          <w:numId w:val="2"/>
        </w:numPr>
      </w:pPr>
      <w:r w:rsidRPr="005666A9">
        <w:t>Proven track record in handling both residential and commercial properties.</w:t>
      </w:r>
    </w:p>
    <w:p w14:paraId="61222309" w14:textId="4E72359A" w:rsidR="005666A9" w:rsidRPr="005666A9" w:rsidRDefault="005666A9" w:rsidP="005666A9">
      <w:r w:rsidRPr="005666A9">
        <w:rPr>
          <w:b/>
          <w:bCs/>
        </w:rPr>
        <w:lastRenderedPageBreak/>
        <w:t>Insurance Requirements:</w:t>
      </w:r>
      <w:r w:rsidRPr="005666A9">
        <w:br/>
        <w:t>The selected realtor must provide proof of general liability insurance in the amount of $1,000,000.</w:t>
      </w:r>
      <w:r w:rsidR="007C6798">
        <w:t xml:space="preserve">  </w:t>
      </w:r>
      <w:r w:rsidRPr="005666A9">
        <w:t xml:space="preserve"> If applicable, the realtor must also provide proof of workers' compensation insurance, in accordance with state law, prior to beginning services.</w:t>
      </w:r>
    </w:p>
    <w:p w14:paraId="75A6FFAF" w14:textId="77777777" w:rsidR="005666A9" w:rsidRPr="005666A9" w:rsidRDefault="005666A9" w:rsidP="005666A9">
      <w:r w:rsidRPr="005666A9">
        <w:rPr>
          <w:b/>
          <w:bCs/>
        </w:rPr>
        <w:t>Contract Terms:</w:t>
      </w:r>
      <w:r w:rsidRPr="005666A9">
        <w:br/>
        <w:t>The contract period will commence upon award and continue until terminated by either party, with 60 days’ written notice.</w:t>
      </w:r>
    </w:p>
    <w:p w14:paraId="22ABE09A" w14:textId="77777777" w:rsidR="005666A9" w:rsidRPr="005666A9" w:rsidRDefault="005666A9" w:rsidP="005666A9">
      <w:r w:rsidRPr="005666A9">
        <w:rPr>
          <w:b/>
          <w:bCs/>
        </w:rPr>
        <w:t>Selection Criteria:</w:t>
      </w:r>
      <w:r w:rsidRPr="005666A9">
        <w:br/>
        <w:t>The Town reserves the right to accept or reject any and all proposals. The decision will be based on the firm’s qualifications, experience, ability to perform the required tasks, and the proposed cost, which must be in the best interest of the Town.</w:t>
      </w:r>
    </w:p>
    <w:p w14:paraId="36D42985" w14:textId="77777777" w:rsidR="005666A9" w:rsidRPr="005666A9" w:rsidRDefault="005666A9" w:rsidP="005666A9">
      <w:r w:rsidRPr="005666A9">
        <w:rPr>
          <w:b/>
          <w:bCs/>
        </w:rPr>
        <w:t>Proposal Requirements:</w:t>
      </w:r>
      <w:r w:rsidRPr="005666A9">
        <w:br/>
        <w:t>Each proposal should include the following:</w:t>
      </w:r>
    </w:p>
    <w:p w14:paraId="0449A84A" w14:textId="77777777" w:rsidR="005666A9" w:rsidRPr="005666A9" w:rsidRDefault="005666A9" w:rsidP="005666A9">
      <w:pPr>
        <w:numPr>
          <w:ilvl w:val="0"/>
          <w:numId w:val="3"/>
        </w:numPr>
      </w:pPr>
      <w:r w:rsidRPr="005666A9">
        <w:rPr>
          <w:b/>
          <w:bCs/>
        </w:rPr>
        <w:t>Firm Information:</w:t>
      </w:r>
    </w:p>
    <w:p w14:paraId="18C9D19D" w14:textId="77777777" w:rsidR="005666A9" w:rsidRPr="005666A9" w:rsidRDefault="005666A9" w:rsidP="005666A9">
      <w:pPr>
        <w:numPr>
          <w:ilvl w:val="1"/>
          <w:numId w:val="3"/>
        </w:numPr>
      </w:pPr>
      <w:r w:rsidRPr="005666A9">
        <w:t>Firm name, address, phone number, email address, and website.</w:t>
      </w:r>
    </w:p>
    <w:p w14:paraId="117B2664" w14:textId="77777777" w:rsidR="005666A9" w:rsidRPr="005666A9" w:rsidRDefault="005666A9" w:rsidP="005666A9">
      <w:pPr>
        <w:numPr>
          <w:ilvl w:val="0"/>
          <w:numId w:val="3"/>
        </w:numPr>
      </w:pPr>
      <w:r w:rsidRPr="005666A9">
        <w:rPr>
          <w:b/>
          <w:bCs/>
        </w:rPr>
        <w:t>Company Overview:</w:t>
      </w:r>
    </w:p>
    <w:p w14:paraId="3C7C8034" w14:textId="527942EB" w:rsidR="005666A9" w:rsidRPr="005666A9" w:rsidRDefault="005666A9" w:rsidP="005666A9">
      <w:pPr>
        <w:numPr>
          <w:ilvl w:val="1"/>
          <w:numId w:val="3"/>
        </w:numPr>
      </w:pPr>
      <w:r w:rsidRPr="005666A9">
        <w:t>A brief description of the firm</w:t>
      </w:r>
    </w:p>
    <w:p w14:paraId="67F3A61D" w14:textId="77777777" w:rsidR="005666A9" w:rsidRPr="005666A9" w:rsidRDefault="005666A9" w:rsidP="005666A9">
      <w:pPr>
        <w:numPr>
          <w:ilvl w:val="0"/>
          <w:numId w:val="3"/>
        </w:numPr>
      </w:pPr>
      <w:r w:rsidRPr="005666A9">
        <w:rPr>
          <w:b/>
          <w:bCs/>
        </w:rPr>
        <w:t>Experience:</w:t>
      </w:r>
    </w:p>
    <w:p w14:paraId="0938A71E" w14:textId="11091541" w:rsidR="005666A9" w:rsidRPr="005666A9" w:rsidRDefault="005666A9" w:rsidP="005666A9">
      <w:pPr>
        <w:numPr>
          <w:ilvl w:val="1"/>
          <w:numId w:val="3"/>
        </w:numPr>
      </w:pPr>
      <w:r w:rsidRPr="005666A9">
        <w:t>Detailed experience with residential real estate, including foreclosure sales.</w:t>
      </w:r>
    </w:p>
    <w:p w14:paraId="5D6FD1AF" w14:textId="77777777" w:rsidR="005666A9" w:rsidRPr="005666A9" w:rsidRDefault="005666A9" w:rsidP="005666A9">
      <w:pPr>
        <w:numPr>
          <w:ilvl w:val="0"/>
          <w:numId w:val="3"/>
        </w:numPr>
      </w:pPr>
      <w:r w:rsidRPr="005666A9">
        <w:rPr>
          <w:b/>
          <w:bCs/>
        </w:rPr>
        <w:t>Marketing Strategy:</w:t>
      </w:r>
    </w:p>
    <w:p w14:paraId="4C1D3353" w14:textId="77777777" w:rsidR="00C643EB" w:rsidRDefault="005666A9" w:rsidP="00AA75C5">
      <w:pPr>
        <w:numPr>
          <w:ilvl w:val="1"/>
          <w:numId w:val="3"/>
        </w:numPr>
      </w:pPr>
      <w:r w:rsidRPr="005666A9">
        <w:t>An outline of the firm’s marketing tools and resources</w:t>
      </w:r>
      <w:r w:rsidR="00AA75C5">
        <w:t xml:space="preserve"> </w:t>
      </w:r>
      <w:r w:rsidRPr="005666A9">
        <w:t>for promoting the properties.</w:t>
      </w:r>
    </w:p>
    <w:p w14:paraId="1062F1C6" w14:textId="77777777" w:rsidR="005666A9" w:rsidRPr="005666A9" w:rsidRDefault="005666A9" w:rsidP="005666A9">
      <w:pPr>
        <w:numPr>
          <w:ilvl w:val="0"/>
          <w:numId w:val="3"/>
        </w:numPr>
      </w:pPr>
      <w:r w:rsidRPr="005666A9">
        <w:rPr>
          <w:b/>
          <w:bCs/>
        </w:rPr>
        <w:t>Commission Rate:</w:t>
      </w:r>
    </w:p>
    <w:p w14:paraId="3EE200A3" w14:textId="77777777" w:rsidR="005666A9" w:rsidRPr="005666A9" w:rsidRDefault="005666A9" w:rsidP="005666A9">
      <w:pPr>
        <w:numPr>
          <w:ilvl w:val="1"/>
          <w:numId w:val="3"/>
        </w:numPr>
      </w:pPr>
      <w:r w:rsidRPr="005666A9">
        <w:t>The all-inclusive commission rate for services, including any additional costs such as listing and marketing expenses.</w:t>
      </w:r>
    </w:p>
    <w:p w14:paraId="7F3F4088" w14:textId="77777777" w:rsidR="005666A9" w:rsidRPr="005666A9" w:rsidRDefault="005666A9" w:rsidP="005666A9">
      <w:r w:rsidRPr="005666A9">
        <w:rPr>
          <w:b/>
          <w:bCs/>
        </w:rPr>
        <w:t>Questions and Clarifications:</w:t>
      </w:r>
      <w:r w:rsidRPr="005666A9">
        <w:br/>
        <w:t>For any questions or clarifications, please contact:</w:t>
      </w:r>
    </w:p>
    <w:p w14:paraId="389BA103" w14:textId="014AE8E4" w:rsidR="005666A9" w:rsidRPr="005666A9" w:rsidRDefault="00C643EB" w:rsidP="005666A9">
      <w:r>
        <w:t>Cameron Clark</w:t>
      </w:r>
      <w:r w:rsidR="005666A9" w:rsidRPr="005666A9">
        <w:br/>
      </w:r>
      <w:r>
        <w:t xml:space="preserve">Interim </w:t>
      </w:r>
      <w:r w:rsidR="005666A9" w:rsidRPr="005666A9">
        <w:t>Town Manager</w:t>
      </w:r>
      <w:r w:rsidR="005666A9" w:rsidRPr="005666A9">
        <w:br/>
      </w:r>
      <w:r w:rsidR="00E51E99">
        <w:t>207-532-7111</w:t>
      </w:r>
      <w:r w:rsidR="005666A9" w:rsidRPr="005666A9">
        <w:br/>
      </w:r>
      <w:r w:rsidR="00E51E99">
        <w:t>town.manager@houlton-maine.com</w:t>
      </w:r>
    </w:p>
    <w:p w14:paraId="5E984084" w14:textId="77777777" w:rsidR="00947299" w:rsidRDefault="00947299" w:rsidP="00947299"/>
    <w:p w14:paraId="25E144A6" w14:textId="77777777" w:rsidR="00947299" w:rsidRDefault="00947299" w:rsidP="00947299"/>
    <w:p w14:paraId="3AFAF751" w14:textId="3F388814" w:rsidR="00947299" w:rsidRDefault="00947299" w:rsidP="00947299"/>
    <w:p w14:paraId="5E515D99" w14:textId="77777777" w:rsidR="00947299" w:rsidRPr="00F20943" w:rsidRDefault="00947299" w:rsidP="00F20943">
      <w:pPr>
        <w:spacing w:after="0"/>
        <w:rPr>
          <w:rFonts w:ascii="Times New Roman" w:hAnsi="Times New Roman" w:cs="Times New Roman"/>
          <w:sz w:val="24"/>
          <w:szCs w:val="24"/>
        </w:rPr>
      </w:pPr>
    </w:p>
    <w:sectPr w:rsidR="00947299" w:rsidRPr="00F20943" w:rsidSect="00502D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0476"/>
    <w:multiLevelType w:val="multilevel"/>
    <w:tmpl w:val="9B80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A5CDB"/>
    <w:multiLevelType w:val="multilevel"/>
    <w:tmpl w:val="11E0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BB14BD"/>
    <w:multiLevelType w:val="multilevel"/>
    <w:tmpl w:val="9B08E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833519">
    <w:abstractNumId w:val="1"/>
  </w:num>
  <w:num w:numId="2" w16cid:durableId="2010476374">
    <w:abstractNumId w:val="0"/>
  </w:num>
  <w:num w:numId="3" w16cid:durableId="1899437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BD"/>
    <w:rsid w:val="00096074"/>
    <w:rsid w:val="000A30B8"/>
    <w:rsid w:val="003907D4"/>
    <w:rsid w:val="0045180F"/>
    <w:rsid w:val="00497594"/>
    <w:rsid w:val="00502DBD"/>
    <w:rsid w:val="00505E88"/>
    <w:rsid w:val="005666A9"/>
    <w:rsid w:val="007A3D64"/>
    <w:rsid w:val="007C6798"/>
    <w:rsid w:val="00864B5C"/>
    <w:rsid w:val="00893F87"/>
    <w:rsid w:val="00947299"/>
    <w:rsid w:val="00955717"/>
    <w:rsid w:val="00963033"/>
    <w:rsid w:val="00A2454F"/>
    <w:rsid w:val="00A450D8"/>
    <w:rsid w:val="00AA75C5"/>
    <w:rsid w:val="00AF17B3"/>
    <w:rsid w:val="00B120EE"/>
    <w:rsid w:val="00B7432B"/>
    <w:rsid w:val="00C643EB"/>
    <w:rsid w:val="00CE1E8C"/>
    <w:rsid w:val="00E51E99"/>
    <w:rsid w:val="00E94542"/>
    <w:rsid w:val="00EE19DC"/>
    <w:rsid w:val="00F20943"/>
    <w:rsid w:val="00F5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EEFF"/>
  <w15:chartTrackingRefBased/>
  <w15:docId w15:val="{DE6A87CD-5EB2-4DC0-B6F0-20BA6AA8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30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81176">
      <w:bodyDiv w:val="1"/>
      <w:marLeft w:val="0"/>
      <w:marRight w:val="0"/>
      <w:marTop w:val="0"/>
      <w:marBottom w:val="0"/>
      <w:divBdr>
        <w:top w:val="none" w:sz="0" w:space="0" w:color="auto"/>
        <w:left w:val="none" w:sz="0" w:space="0" w:color="auto"/>
        <w:bottom w:val="none" w:sz="0" w:space="0" w:color="auto"/>
        <w:right w:val="none" w:sz="0" w:space="0" w:color="auto"/>
      </w:divBdr>
    </w:div>
    <w:div w:id="1518305046">
      <w:bodyDiv w:val="1"/>
      <w:marLeft w:val="0"/>
      <w:marRight w:val="0"/>
      <w:marTop w:val="0"/>
      <w:marBottom w:val="0"/>
      <w:divBdr>
        <w:top w:val="none" w:sz="0" w:space="0" w:color="auto"/>
        <w:left w:val="none" w:sz="0" w:space="0" w:color="auto"/>
        <w:bottom w:val="none" w:sz="0" w:space="0" w:color="auto"/>
        <w:right w:val="none" w:sz="0" w:space="0" w:color="auto"/>
      </w:divBdr>
    </w:div>
    <w:div w:id="199170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BF475-BDE7-475D-AD6B-860283FB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Bulley</dc:creator>
  <cp:keywords/>
  <dc:description/>
  <cp:lastModifiedBy>Khylee Wampler</cp:lastModifiedBy>
  <cp:revision>2</cp:revision>
  <cp:lastPrinted>2025-01-07T14:17:00Z</cp:lastPrinted>
  <dcterms:created xsi:type="dcterms:W3CDTF">2025-01-31T14:47:00Z</dcterms:created>
  <dcterms:modified xsi:type="dcterms:W3CDTF">2025-01-31T14:47:00Z</dcterms:modified>
</cp:coreProperties>
</file>